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Pr="00E526F2" w:rsidRDefault="00CB2D8A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 w:rsidRPr="00E526F2">
        <w:rPr>
          <w:rFonts w:eastAsia="Times New Roman" w:cstheme="minorHAnsi"/>
          <w:b/>
          <w:color w:val="000000"/>
          <w:sz w:val="22"/>
          <w:szCs w:val="22"/>
          <w:lang w:eastAsia="cs-CZ"/>
        </w:rPr>
        <w:t>ODVOLÁNÍ SOUHLASU SE ZPRACOVÁNÍM OSOBNÍCH ÚDAJŮ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4B3796">
        <w:rPr>
          <w:rFonts w:asciiTheme="minorHAnsi" w:hAnsiTheme="minorHAnsi" w:cstheme="minorHAnsi"/>
        </w:rPr>
        <w:t>organizace</w:t>
      </w:r>
    </w:p>
    <w:p w:rsidR="00B51ED7" w:rsidRDefault="00E526F2" w:rsidP="00B5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Theme="minorHAnsi" w:hAnsiTheme="minorHAnsi" w:cstheme="minorHAnsi"/>
        </w:rPr>
        <w:tab/>
      </w:r>
      <w:r w:rsidR="00B51ED7">
        <w:rPr>
          <w:rFonts w:ascii="Calibri" w:hAnsi="Calibri" w:cs="Calibri"/>
          <w:b w:val="0"/>
          <w:caps w:val="0"/>
        </w:rPr>
        <w:t>Obec Nový Jimramov</w:t>
      </w:r>
    </w:p>
    <w:p w:rsidR="00B51ED7" w:rsidRDefault="00B51ED7" w:rsidP="00B5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Nový Jimramov 30, 592 42 Jimramov</w:t>
      </w:r>
    </w:p>
    <w:p w:rsidR="00B51ED7" w:rsidRDefault="00B51ED7" w:rsidP="00B5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IČ: 00599638</w:t>
      </w:r>
    </w:p>
    <w:p w:rsidR="00B51ED7" w:rsidRDefault="00B51ED7" w:rsidP="00B5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>E-mail: ou.novyjimramov@seznam.cz</w:t>
      </w:r>
    </w:p>
    <w:p w:rsidR="00D5588E" w:rsidRDefault="00D5588E" w:rsidP="00B51ED7">
      <w:pPr>
        <w:pStyle w:val="Heading1PRK"/>
        <w:numPr>
          <w:ilvl w:val="0"/>
          <w:numId w:val="0"/>
        </w:numPr>
        <w:tabs>
          <w:tab w:val="left" w:pos="708"/>
        </w:tabs>
        <w:spacing w:before="0" w:after="0" w:line="276" w:lineRule="auto"/>
        <w:ind w:left="709" w:hanging="709"/>
        <w:rPr>
          <w:rFonts w:ascii="Calibri" w:hAnsi="Calibri" w:cs="Calibri"/>
          <w:b w:val="0"/>
          <w:caps w:val="0"/>
        </w:rPr>
      </w:pPr>
      <w:r>
        <w:rPr>
          <w:rFonts w:ascii="Calibri" w:hAnsi="Calibri" w:cs="Calibri"/>
          <w:b w:val="0"/>
          <w:caps w:val="0"/>
        </w:rPr>
        <w:tab/>
        <w:t xml:space="preserve">ID datové schránky: </w:t>
      </w:r>
      <w:r w:rsidR="00B51ED7">
        <w:rPr>
          <w:rFonts w:ascii="Calibri" w:hAnsi="Calibri" w:cs="Calibri"/>
          <w:b w:val="0"/>
          <w:caps w:val="0"/>
        </w:rPr>
        <w:t>sizaysu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947EEC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</w:t>
      </w:r>
      <w:r w:rsidR="00CB2D8A" w:rsidRPr="00CB2D8A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 věci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uděleného souhlasu se zpracováním osobních údajů ze dne </w:t>
      </w:r>
      <w:r w:rsidRPr="00947EEC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 w:rsidR="001561DA">
        <w:rPr>
          <w:rFonts w:eastAsia="Times New Roman" w:cstheme="minorHAnsi"/>
          <w:color w:val="000000"/>
          <w:sz w:val="22"/>
          <w:szCs w:val="22"/>
          <w:lang w:eastAsia="cs-CZ"/>
        </w:rPr>
        <w:t>tímto žádám o ukončení jejich zpracování na základě odvolání mnou poskytnutého souhlasu.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 w:rsidR="003B60E7">
        <w:rPr>
          <w:rFonts w:eastAsia="Times New Roman" w:cstheme="minorHAnsi"/>
          <w:color w:val="000000"/>
          <w:sz w:val="22"/>
          <w:szCs w:val="22"/>
          <w:lang w:eastAsia="cs-CZ"/>
        </w:rPr>
        <w:t>organizace</w:t>
      </w:r>
      <w:bookmarkStart w:id="0" w:name="_GoBack"/>
      <w:bookmarkEnd w:id="0"/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F31CB"/>
    <w:rsid w:val="001561DA"/>
    <w:rsid w:val="002662C1"/>
    <w:rsid w:val="0032528A"/>
    <w:rsid w:val="003B60E7"/>
    <w:rsid w:val="004B3796"/>
    <w:rsid w:val="005A29DA"/>
    <w:rsid w:val="00947EEC"/>
    <w:rsid w:val="009C368A"/>
    <w:rsid w:val="00AF1EB3"/>
    <w:rsid w:val="00B51ED7"/>
    <w:rsid w:val="00CB2D8A"/>
    <w:rsid w:val="00D5588E"/>
    <w:rsid w:val="00E526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RK">
    <w:name w:val="Heading 1 PRK"/>
    <w:basedOn w:val="Normal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al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al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al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al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al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ListParagraph">
    <w:name w:val="List Paragraph"/>
    <w:basedOn w:val="Normal"/>
    <w:uiPriority w:val="34"/>
    <w:qFormat/>
    <w:rsid w:val="00156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Vaše jméno</cp:lastModifiedBy>
  <cp:revision>7</cp:revision>
  <dcterms:created xsi:type="dcterms:W3CDTF">2018-04-26T19:12:00Z</dcterms:created>
  <dcterms:modified xsi:type="dcterms:W3CDTF">2019-08-08T08:30:00Z</dcterms:modified>
</cp:coreProperties>
</file>